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6A3D70AB" w:rsidP="6A3D70AB" w:rsidRDefault="6A3D70AB" w14:paraId="1D985973" w14:textId="3D89596A">
      <w:pPr>
        <w:spacing w:line="257" w:lineRule="auto"/>
        <w:jc w:val="center"/>
      </w:pPr>
      <w:r w:rsidRPr="6A3D70AB" w:rsidR="6A3D70AB">
        <w:rPr>
          <w:rFonts w:ascii="Garamond" w:hAnsi="Garamond" w:eastAsia="Garamond" w:cs="Garamond"/>
          <w:b w:val="1"/>
          <w:bCs w:val="1"/>
          <w:noProof w:val="0"/>
          <w:sz w:val="22"/>
          <w:szCs w:val="22"/>
          <w:lang w:val="en-GB"/>
        </w:rPr>
        <w:t>Syllabus</w:t>
      </w:r>
    </w:p>
    <w:p w:rsidR="6A3D70AB" w:rsidP="6A3D70AB" w:rsidRDefault="6A3D70AB" w14:paraId="362B9968" w14:textId="46DF48FF">
      <w:pPr>
        <w:spacing w:line="257" w:lineRule="auto"/>
      </w:pPr>
      <w:r w:rsidRPr="6A3D70AB" w:rsidR="6A3D70AB">
        <w:rPr>
          <w:rFonts w:ascii="Garamond" w:hAnsi="Garamond" w:eastAsia="Garamond" w:cs="Garamond"/>
          <w:b w:val="1"/>
          <w:bCs w:val="1"/>
          <w:noProof w:val="0"/>
          <w:sz w:val="22"/>
          <w:szCs w:val="22"/>
          <w:lang w:val="en-GB"/>
        </w:rPr>
        <w:t xml:space="preserve">Subject code: </w:t>
      </w:r>
      <w:r w:rsidRPr="6A3D70AB" w:rsidR="6A3D70AB">
        <w:rPr>
          <w:rFonts w:ascii="Garamond" w:hAnsi="Garamond" w:eastAsia="Garamond" w:cs="Garamond"/>
          <w:noProof w:val="0"/>
          <w:sz w:val="22"/>
          <w:szCs w:val="22"/>
          <w:lang w:val="en-GB"/>
        </w:rPr>
        <w:t>HRCM21-129</w:t>
      </w:r>
    </w:p>
    <w:p w:rsidR="6A3D70AB" w:rsidP="6A3D70AB" w:rsidRDefault="6A3D70AB" w14:paraId="3590E55D" w14:textId="0067DB40">
      <w:pPr>
        <w:pStyle w:val="Norml"/>
        <w:rPr>
          <w:rFonts w:ascii="Garamond" w:hAnsi="Garamond" w:eastAsia="Garamond" w:cs="Garamond"/>
          <w:noProof w:val="0"/>
          <w:sz w:val="22"/>
          <w:szCs w:val="22"/>
          <w:lang w:val="en-GB"/>
        </w:rPr>
      </w:pPr>
      <w:r w:rsidRPr="6A3D70AB" w:rsidR="6A3D70AB">
        <w:rPr>
          <w:rFonts w:ascii="Garamond" w:hAnsi="Garamond" w:eastAsia="Garamond" w:cs="Garamond"/>
          <w:b w:val="1"/>
          <w:bCs w:val="1"/>
          <w:noProof w:val="0"/>
          <w:sz w:val="22"/>
          <w:szCs w:val="22"/>
          <w:lang w:val="en-GB"/>
        </w:rPr>
        <w:t xml:space="preserve">Subject name: </w:t>
      </w:r>
      <w:r w:rsidRPr="6A3D70AB" w:rsidR="6A3D70AB">
        <w:rPr>
          <w:rFonts w:ascii="Garamond" w:hAnsi="Garamond" w:eastAsia="Garamond" w:cs="Garamond"/>
          <w:b w:val="0"/>
          <w:bCs w:val="0"/>
          <w:noProof w:val="0"/>
          <w:sz w:val="22"/>
          <w:szCs w:val="22"/>
          <w:lang w:val="en-GB"/>
        </w:rPr>
        <w:t xml:space="preserve">Equity and Human </w:t>
      </w:r>
      <w:proofErr w:type="spellStart"/>
      <w:r w:rsidRPr="6A3D70AB" w:rsidR="6A3D70AB">
        <w:rPr>
          <w:rFonts w:ascii="Garamond" w:hAnsi="Garamond" w:eastAsia="Garamond" w:cs="Garamond"/>
          <w:b w:val="0"/>
          <w:bCs w:val="0"/>
          <w:noProof w:val="0"/>
          <w:sz w:val="22"/>
          <w:szCs w:val="22"/>
          <w:lang w:val="en-GB"/>
        </w:rPr>
        <w:t>Resourse</w:t>
      </w:r>
      <w:proofErr w:type="spellEnd"/>
      <w:r w:rsidRPr="6A3D70AB" w:rsidR="6A3D70AB">
        <w:rPr>
          <w:rFonts w:ascii="Garamond" w:hAnsi="Garamond" w:eastAsia="Garamond" w:cs="Garamond"/>
          <w:b w:val="0"/>
          <w:bCs w:val="0"/>
          <w:noProof w:val="0"/>
          <w:sz w:val="22"/>
          <w:szCs w:val="22"/>
          <w:lang w:val="en-GB"/>
        </w:rPr>
        <w:t xml:space="preserve"> Management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447"/>
        <w:gridCol w:w="2507"/>
      </w:tblGrid>
      <w:tr xmlns:wp14="http://schemas.microsoft.com/office/word/2010/wordml" w:rsidRPr="0071302D" w:rsidR="0071302D" w:rsidTr="6A3D70AB" w14:paraId="41C15094" wp14:textId="77777777">
        <w:tc>
          <w:tcPr>
            <w:tcW w:w="6964" w:type="dxa"/>
            <w:shd w:val="clear" w:color="auto" w:fill="auto"/>
            <w:tcMar>
              <w:top w:w="57" w:type="dxa"/>
              <w:bottom w:w="57" w:type="dxa"/>
            </w:tcMar>
          </w:tcPr>
          <w:p w:rsidRPr="0071302D" w:rsidR="0071302D" w:rsidP="0071302D" w:rsidRDefault="0071302D" w14:paraId="2874655C" wp14:textId="77777777">
            <w:pPr>
              <w:rPr>
                <w:b/>
              </w:rPr>
            </w:pPr>
            <w:r w:rsidRPr="0071302D">
              <w:rPr>
                <w:b/>
              </w:rPr>
              <w:t xml:space="preserve">Title of the course: Equity and human </w:t>
            </w:r>
            <w:proofErr w:type="spellStart"/>
            <w:r w:rsidRPr="0071302D">
              <w:rPr>
                <w:b/>
              </w:rPr>
              <w:t>resourse</w:t>
            </w:r>
            <w:proofErr w:type="spellEnd"/>
            <w:r w:rsidRPr="0071302D">
              <w:rPr>
                <w:b/>
              </w:rPr>
              <w:t xml:space="preserve"> management </w:t>
            </w:r>
          </w:p>
        </w:tc>
        <w:tc>
          <w:tcPr>
            <w:tcW w:w="2216" w:type="dxa"/>
            <w:shd w:val="clear" w:color="auto" w:fill="auto"/>
            <w:tcMar>
              <w:top w:w="57" w:type="dxa"/>
              <w:bottom w:w="57" w:type="dxa"/>
            </w:tcMar>
          </w:tcPr>
          <w:p w:rsidRPr="0071302D" w:rsidR="0071302D" w:rsidP="0071302D" w:rsidRDefault="0071302D" w14:paraId="48F73693" wp14:textId="77777777">
            <w:pPr>
              <w:rPr>
                <w:b/>
              </w:rPr>
            </w:pPr>
            <w:r w:rsidRPr="0071302D">
              <w:rPr>
                <w:b/>
              </w:rPr>
              <w:t>Credits: 3 ECTS</w:t>
            </w:r>
          </w:p>
        </w:tc>
      </w:tr>
      <w:tr xmlns:wp14="http://schemas.microsoft.com/office/word/2010/wordml" w:rsidRPr="0071302D" w:rsidR="0071302D" w:rsidTr="6A3D70AB" w14:paraId="51365893" wp14:textId="77777777">
        <w:tc>
          <w:tcPr>
            <w:tcW w:w="9180" w:type="dxa"/>
            <w:gridSpan w:val="2"/>
            <w:shd w:val="clear" w:color="auto" w:fill="auto"/>
            <w:tcMar>
              <w:top w:w="57" w:type="dxa"/>
              <w:bottom w:w="57" w:type="dxa"/>
            </w:tcMar>
          </w:tcPr>
          <w:p w:rsidRPr="0071302D" w:rsidR="0071302D" w:rsidP="0071302D" w:rsidRDefault="0071302D" w14:paraId="49E1629C" wp14:textId="77777777">
            <w:r w:rsidRPr="0071302D">
              <w:t xml:space="preserve">Type of the course: </w:t>
            </w:r>
            <w:r w:rsidRPr="0071302D">
              <w:rPr>
                <w:b/>
              </w:rPr>
              <w:t>lecture</w:t>
            </w:r>
            <w:r w:rsidRPr="0071302D">
              <w:t xml:space="preserve"> – </w:t>
            </w:r>
            <w:r w:rsidRPr="0071302D">
              <w:rPr>
                <w:b/>
              </w:rPr>
              <w:t>30 contact hours</w:t>
            </w:r>
          </w:p>
        </w:tc>
      </w:tr>
      <w:tr xmlns:wp14="http://schemas.microsoft.com/office/word/2010/wordml" w:rsidRPr="0071302D" w:rsidR="0071302D" w:rsidTr="6A3D70AB" w14:paraId="589617EC" wp14:textId="77777777">
        <w:tc>
          <w:tcPr>
            <w:tcW w:w="9180" w:type="dxa"/>
            <w:gridSpan w:val="2"/>
            <w:shd w:val="clear" w:color="auto" w:fill="auto"/>
            <w:tcMar>
              <w:top w:w="57" w:type="dxa"/>
              <w:bottom w:w="57" w:type="dxa"/>
            </w:tcMar>
          </w:tcPr>
          <w:p w:rsidRPr="0071302D" w:rsidR="0071302D" w:rsidP="0071302D" w:rsidRDefault="0071302D" w14:paraId="4117A95B" wp14:textId="77777777">
            <w:pPr>
              <w:rPr>
                <w:b/>
              </w:rPr>
            </w:pPr>
            <w:r w:rsidRPr="0071302D">
              <w:t xml:space="preserve">Type of the evaluation: </w:t>
            </w:r>
            <w:r w:rsidRPr="0071302D">
              <w:rPr>
                <w:b/>
              </w:rPr>
              <w:t>exam</w:t>
            </w:r>
          </w:p>
        </w:tc>
      </w:tr>
      <w:tr xmlns:wp14="http://schemas.microsoft.com/office/word/2010/wordml" w:rsidRPr="0071302D" w:rsidR="0071302D" w:rsidTr="6A3D70AB" w14:paraId="04BCF931" wp14:textId="77777777">
        <w:tc>
          <w:tcPr>
            <w:tcW w:w="9180" w:type="dxa"/>
            <w:gridSpan w:val="2"/>
            <w:shd w:val="clear" w:color="auto" w:fill="auto"/>
            <w:tcMar>
              <w:top w:w="57" w:type="dxa"/>
              <w:bottom w:w="57" w:type="dxa"/>
            </w:tcMar>
          </w:tcPr>
          <w:p w:rsidRPr="0071302D" w:rsidR="0071302D" w:rsidP="0071302D" w:rsidRDefault="0071302D" w14:paraId="131E62C6" wp14:textId="77777777">
            <w:r w:rsidRPr="0071302D">
              <w:t xml:space="preserve">Place in curriculum: </w:t>
            </w:r>
            <w:r w:rsidRPr="0071302D">
              <w:rPr>
                <w:b/>
              </w:rPr>
              <w:t>4th semester</w:t>
            </w:r>
          </w:p>
        </w:tc>
      </w:tr>
      <w:tr xmlns:wp14="http://schemas.microsoft.com/office/word/2010/wordml" w:rsidRPr="0071302D" w:rsidR="0071302D" w:rsidTr="6A3D70AB" w14:paraId="1BBF0251" wp14:textId="77777777">
        <w:tc>
          <w:tcPr>
            <w:tcW w:w="9180" w:type="dxa"/>
            <w:gridSpan w:val="2"/>
            <w:shd w:val="clear" w:color="auto" w:fill="auto"/>
            <w:tcMar>
              <w:top w:w="57" w:type="dxa"/>
              <w:bottom w:w="57" w:type="dxa"/>
            </w:tcMar>
          </w:tcPr>
          <w:p w:rsidRPr="0071302D" w:rsidR="0071302D" w:rsidP="0071302D" w:rsidRDefault="0071302D" w14:paraId="3CD32DCA" wp14:textId="3BEA99D3">
            <w:r w:rsidR="74DF00EC">
              <w:rPr/>
              <w:t xml:space="preserve">Prerequisites </w:t>
            </w:r>
            <w:r w:rsidRPr="6A3D70AB" w:rsidR="74DF00EC">
              <w:rPr>
                <w:i w:val="1"/>
                <w:iCs w:val="1"/>
              </w:rPr>
              <w:t>(if any)</w:t>
            </w:r>
            <w:r w:rsidR="74DF00EC">
              <w:rPr/>
              <w:t>:</w:t>
            </w:r>
            <w:r w:rsidRPr="6A3D70AB" w:rsidR="74DF00EC">
              <w:rPr>
                <w:i w:val="1"/>
                <w:iCs w:val="1"/>
              </w:rPr>
              <w:t xml:space="preserve"> </w:t>
            </w:r>
            <w:r w:rsidRPr="6A3D70AB" w:rsidR="6A3D70AB">
              <w:rPr>
                <w:b w:val="1"/>
                <w:bCs w:val="1"/>
                <w:i w:val="0"/>
                <w:iCs w:val="0"/>
              </w:rPr>
              <w:t xml:space="preserve">Human </w:t>
            </w:r>
            <w:proofErr w:type="spellStart"/>
            <w:r w:rsidRPr="6A3D70AB" w:rsidR="6A3D70AB">
              <w:rPr>
                <w:b w:val="1"/>
                <w:bCs w:val="1"/>
                <w:i w:val="0"/>
                <w:iCs w:val="0"/>
              </w:rPr>
              <w:t>Ressource</w:t>
            </w:r>
            <w:proofErr w:type="spellEnd"/>
            <w:r w:rsidRPr="6A3D70AB" w:rsidR="6A3D70AB">
              <w:rPr>
                <w:b w:val="1"/>
                <w:bCs w:val="1"/>
                <w:i w:val="0"/>
                <w:iCs w:val="0"/>
              </w:rPr>
              <w:t xml:space="preserve"> Management Functions - lecture</w:t>
            </w:r>
          </w:p>
        </w:tc>
      </w:tr>
      <w:tr xmlns:wp14="http://schemas.microsoft.com/office/word/2010/wordml" w:rsidRPr="0071302D" w:rsidR="0071302D" w:rsidTr="6A3D70AB" w14:paraId="6B0D1505" wp14:textId="77777777">
        <w:tc>
          <w:tcPr>
            <w:tcW w:w="9180" w:type="dxa"/>
            <w:gridSpan w:val="2"/>
            <w:shd w:val="clear" w:color="auto" w:fill="auto"/>
            <w:tcMar>
              <w:top w:w="57" w:type="dxa"/>
              <w:bottom w:w="57" w:type="dxa"/>
            </w:tcMar>
          </w:tcPr>
          <w:p w:rsidRPr="0071302D" w:rsidR="0071302D" w:rsidP="0071302D" w:rsidRDefault="0071302D" w14:paraId="5D208BE5" wp14:textId="77777777">
            <w:pPr>
              <w:rPr>
                <w:b/>
              </w:rPr>
            </w:pPr>
            <w:r w:rsidRPr="0071302D">
              <w:rPr>
                <w:b/>
              </w:rPr>
              <w:t>Course description</w:t>
            </w:r>
            <w:r w:rsidRPr="0071302D">
              <w:t>: Please, provide a short, informative description of knowledge to obtain and competences to achieve, and a short (6-10 lines) summary of the aims and content of the course, followed by the 10-15 topics covered.</w:t>
            </w:r>
          </w:p>
        </w:tc>
      </w:tr>
      <w:tr xmlns:wp14="http://schemas.microsoft.com/office/word/2010/wordml" w:rsidRPr="0071302D" w:rsidR="0071302D" w:rsidTr="6A3D70AB" w14:paraId="35E992C6" wp14:textId="77777777">
        <w:tc>
          <w:tcPr>
            <w:tcW w:w="9180" w:type="dxa"/>
            <w:gridSpan w:val="2"/>
            <w:shd w:val="clear" w:color="auto" w:fill="auto"/>
            <w:tcMar>
              <w:top w:w="57" w:type="dxa"/>
              <w:bottom w:w="57" w:type="dxa"/>
            </w:tcMar>
          </w:tcPr>
          <w:p w:rsidRPr="0071302D" w:rsidR="0071302D" w:rsidP="0071302D" w:rsidRDefault="0071302D" w14:paraId="2E87755C" wp14:textId="77777777">
            <w:r w:rsidRPr="0071302D">
              <w:t xml:space="preserve">During the course, students will gain knowledge about the equality area of human resource management activities and main issues. The course will provide an overview of the following topics in connection with   persons with special needs, reduced capacity to work and </w:t>
            </w:r>
            <w:proofErr w:type="gramStart"/>
            <w:r w:rsidRPr="0071302D">
              <w:t>disadvantaged:</w:t>
            </w:r>
            <w:proofErr w:type="gramEnd"/>
            <w:r w:rsidRPr="0071302D">
              <w:t xml:space="preserve"> job creation, job requirements and labour benefits, performance evaluation, conflict management, human resource development and instructional design.</w:t>
            </w:r>
          </w:p>
          <w:p w:rsidRPr="0071302D" w:rsidR="0071302D" w:rsidP="0071302D" w:rsidRDefault="0071302D" w14:paraId="672A6659" wp14:textId="77777777"/>
          <w:p w:rsidRPr="0071302D" w:rsidR="0071302D" w:rsidP="0071302D" w:rsidRDefault="0071302D" w14:paraId="2B7E9F65" wp14:textId="77777777">
            <w:r w:rsidRPr="0071302D">
              <w:t xml:space="preserve">At the end of the </w:t>
            </w:r>
            <w:proofErr w:type="gramStart"/>
            <w:r w:rsidRPr="0071302D">
              <w:t>course</w:t>
            </w:r>
            <w:proofErr w:type="gramEnd"/>
            <w:r w:rsidRPr="0071302D">
              <w:t xml:space="preserve"> the students will be able to interpret the professional literature on equity, equality, fairness; to identify main issues in policy papers and EU’s strategies. Practical exercises will help students to critically interpret and evaluate the policy steps taken for creating equal opportunities.</w:t>
            </w:r>
          </w:p>
          <w:p w:rsidRPr="0071302D" w:rsidR="0071302D" w:rsidP="0071302D" w:rsidRDefault="0071302D" w14:paraId="0A37501D" wp14:textId="77777777">
            <w:pPr>
              <w:rPr>
                <w:b/>
              </w:rPr>
            </w:pPr>
          </w:p>
        </w:tc>
      </w:tr>
      <w:tr xmlns:wp14="http://schemas.microsoft.com/office/word/2010/wordml" w:rsidRPr="0071302D" w:rsidR="0071302D" w:rsidTr="6A3D70AB" w14:paraId="5648F727" wp14:textId="77777777">
        <w:tc>
          <w:tcPr>
            <w:tcW w:w="9180" w:type="dxa"/>
            <w:gridSpan w:val="2"/>
            <w:shd w:val="clear" w:color="auto" w:fill="auto"/>
            <w:tcMar>
              <w:top w:w="57" w:type="dxa"/>
              <w:bottom w:w="57" w:type="dxa"/>
            </w:tcMar>
            <w:vAlign w:val="center"/>
          </w:tcPr>
          <w:p w:rsidRPr="0071302D" w:rsidR="0071302D" w:rsidP="0071302D" w:rsidRDefault="0071302D" w14:paraId="2C3EFE49" wp14:textId="77777777">
            <w:pPr>
              <w:spacing w:after="0"/>
              <w:rPr>
                <w:b/>
              </w:rPr>
            </w:pPr>
            <w:bookmarkStart w:name="_GoBack" w:colFirst="0" w:colLast="0" w:id="0"/>
            <w:r w:rsidRPr="0071302D">
              <w:t>3-5 most important required and suggested readings (</w:t>
            </w:r>
            <w:proofErr w:type="spellStart"/>
            <w:r w:rsidRPr="0071302D">
              <w:t>eg</w:t>
            </w:r>
            <w:proofErr w:type="spellEnd"/>
            <w:r w:rsidRPr="0071302D">
              <w:t>. textbook) with bibliographic details (author, title, details of edition, pages, ISBN)</w:t>
            </w:r>
          </w:p>
        </w:tc>
      </w:tr>
      <w:tr xmlns:wp14="http://schemas.microsoft.com/office/word/2010/wordml" w:rsidRPr="0071302D" w:rsidR="0071302D" w:rsidTr="6A3D70AB" w14:paraId="4901FD60" wp14:textId="77777777">
        <w:tc>
          <w:tcPr>
            <w:tcW w:w="9180" w:type="dxa"/>
            <w:gridSpan w:val="2"/>
            <w:shd w:val="clear" w:color="auto" w:fill="auto"/>
            <w:tcMar>
              <w:top w:w="57" w:type="dxa"/>
              <w:bottom w:w="57" w:type="dxa"/>
            </w:tcMar>
            <w:vAlign w:val="center"/>
          </w:tcPr>
          <w:p w:rsidRPr="0071302D" w:rsidR="0071302D" w:rsidP="0071302D" w:rsidRDefault="0071302D" w14:paraId="517F8AC3" wp14:textId="77777777">
            <w:pPr>
              <w:spacing w:after="0" w:line="240" w:lineRule="auto"/>
            </w:pPr>
            <w:r w:rsidRPr="0071302D">
              <w:rPr>
                <w:i/>
                <w:u w:val="single"/>
              </w:rPr>
              <w:t>Required readings</w:t>
            </w:r>
            <w:r w:rsidRPr="0071302D">
              <w:t>:</w:t>
            </w:r>
          </w:p>
          <w:p w:rsidRPr="0071302D" w:rsidR="0071302D" w:rsidP="0071302D" w:rsidRDefault="0071302D" w14:paraId="4F3F255C" wp14:textId="77777777">
            <w:pPr>
              <w:numPr>
                <w:ilvl w:val="0"/>
                <w:numId w:val="1"/>
              </w:numPr>
              <w:spacing w:after="0" w:line="240" w:lineRule="auto"/>
              <w:rPr>
                <w:lang w:val="hu-HU"/>
              </w:rPr>
            </w:pPr>
            <w:proofErr w:type="spellStart"/>
            <w:r w:rsidRPr="0071302D">
              <w:rPr>
                <w:lang w:val="hu-HU"/>
              </w:rPr>
              <w:t>Escorpizo</w:t>
            </w:r>
            <w:proofErr w:type="spellEnd"/>
            <w:r w:rsidRPr="0071302D">
              <w:rPr>
                <w:lang w:val="hu-HU"/>
              </w:rPr>
              <w:t xml:space="preserve">, </w:t>
            </w:r>
            <w:proofErr w:type="spellStart"/>
            <w:r w:rsidRPr="0071302D">
              <w:rPr>
                <w:lang w:val="hu-HU"/>
              </w:rPr>
              <w:t>Reuben</w:t>
            </w:r>
            <w:proofErr w:type="spellEnd"/>
            <w:r w:rsidRPr="0071302D">
              <w:rPr>
                <w:lang w:val="hu-HU"/>
              </w:rPr>
              <w:t xml:space="preserve">; </w:t>
            </w:r>
            <w:proofErr w:type="spellStart"/>
            <w:r w:rsidRPr="0071302D">
              <w:rPr>
                <w:lang w:val="hu-HU"/>
              </w:rPr>
              <w:t>Brage</w:t>
            </w:r>
            <w:proofErr w:type="spellEnd"/>
            <w:r w:rsidRPr="0071302D">
              <w:rPr>
                <w:lang w:val="hu-HU"/>
              </w:rPr>
              <w:t xml:space="preserve">, </w:t>
            </w:r>
            <w:proofErr w:type="spellStart"/>
            <w:r w:rsidRPr="0071302D">
              <w:rPr>
                <w:lang w:val="hu-HU"/>
              </w:rPr>
              <w:t>Sören</w:t>
            </w:r>
            <w:proofErr w:type="spellEnd"/>
            <w:r w:rsidRPr="0071302D">
              <w:rPr>
                <w:lang w:val="hu-HU"/>
              </w:rPr>
              <w:t xml:space="preserve">; </w:t>
            </w:r>
            <w:proofErr w:type="spellStart"/>
            <w:r w:rsidRPr="0071302D">
              <w:rPr>
                <w:lang w:val="hu-HU"/>
              </w:rPr>
              <w:t>Homa</w:t>
            </w:r>
            <w:proofErr w:type="spellEnd"/>
            <w:r w:rsidRPr="0071302D">
              <w:rPr>
                <w:lang w:val="hu-HU"/>
              </w:rPr>
              <w:t xml:space="preserve">, </w:t>
            </w:r>
            <w:proofErr w:type="spellStart"/>
            <w:r w:rsidRPr="0071302D">
              <w:rPr>
                <w:lang w:val="hu-HU"/>
              </w:rPr>
              <w:t>Debra</w:t>
            </w:r>
            <w:proofErr w:type="spellEnd"/>
            <w:r w:rsidRPr="0071302D">
              <w:rPr>
                <w:lang w:val="hu-HU"/>
              </w:rPr>
              <w:t xml:space="preserve">; </w:t>
            </w:r>
            <w:proofErr w:type="spellStart"/>
            <w:r w:rsidRPr="0071302D">
              <w:rPr>
                <w:lang w:val="hu-HU"/>
              </w:rPr>
              <w:t>Stucki</w:t>
            </w:r>
            <w:proofErr w:type="spellEnd"/>
            <w:r w:rsidRPr="0071302D">
              <w:rPr>
                <w:lang w:val="hu-HU"/>
              </w:rPr>
              <w:t xml:space="preserve">, Gerold (2015): </w:t>
            </w:r>
            <w:proofErr w:type="spellStart"/>
            <w:r w:rsidRPr="0071302D">
              <w:rPr>
                <w:lang w:val="hu-HU"/>
              </w:rPr>
              <w:t>Handbook</w:t>
            </w:r>
            <w:proofErr w:type="spellEnd"/>
            <w:r w:rsidRPr="0071302D">
              <w:rPr>
                <w:lang w:val="hu-HU"/>
              </w:rPr>
              <w:t xml:space="preserve"> of </w:t>
            </w:r>
            <w:proofErr w:type="spellStart"/>
            <w:r w:rsidRPr="0071302D">
              <w:rPr>
                <w:lang w:val="hu-HU"/>
              </w:rPr>
              <w:t>Vocational</w:t>
            </w:r>
            <w:proofErr w:type="spellEnd"/>
            <w:r w:rsidRPr="0071302D">
              <w:rPr>
                <w:lang w:val="hu-HU"/>
              </w:rPr>
              <w:t xml:space="preserve"> </w:t>
            </w:r>
            <w:proofErr w:type="spellStart"/>
            <w:r w:rsidRPr="0071302D">
              <w:rPr>
                <w:lang w:val="hu-HU"/>
              </w:rPr>
              <w:t>Rehabilitation</w:t>
            </w:r>
            <w:proofErr w:type="spellEnd"/>
            <w:r w:rsidRPr="0071302D">
              <w:rPr>
                <w:lang w:val="hu-HU"/>
              </w:rPr>
              <w:t xml:space="preserve"> and </w:t>
            </w:r>
            <w:proofErr w:type="spellStart"/>
            <w:r w:rsidRPr="0071302D">
              <w:rPr>
                <w:lang w:val="hu-HU"/>
              </w:rPr>
              <w:t>Disability</w:t>
            </w:r>
            <w:proofErr w:type="spellEnd"/>
            <w:r w:rsidRPr="0071302D">
              <w:rPr>
                <w:lang w:val="hu-HU"/>
              </w:rPr>
              <w:t xml:space="preserve"> </w:t>
            </w:r>
            <w:proofErr w:type="spellStart"/>
            <w:r w:rsidRPr="0071302D">
              <w:rPr>
                <w:lang w:val="hu-HU"/>
              </w:rPr>
              <w:t>Evaluation</w:t>
            </w:r>
            <w:proofErr w:type="spellEnd"/>
            <w:r w:rsidRPr="0071302D">
              <w:rPr>
                <w:lang w:val="hu-HU"/>
              </w:rPr>
              <w:t xml:space="preserve">: </w:t>
            </w:r>
            <w:proofErr w:type="spellStart"/>
            <w:r w:rsidRPr="0071302D">
              <w:rPr>
                <w:lang w:val="hu-HU"/>
              </w:rPr>
              <w:t>Application</w:t>
            </w:r>
            <w:proofErr w:type="spellEnd"/>
            <w:r w:rsidRPr="0071302D">
              <w:rPr>
                <w:lang w:val="hu-HU"/>
              </w:rPr>
              <w:t xml:space="preserve"> and </w:t>
            </w:r>
            <w:proofErr w:type="spellStart"/>
            <w:r w:rsidRPr="0071302D">
              <w:rPr>
                <w:lang w:val="hu-HU"/>
              </w:rPr>
              <w:t>Implementation</w:t>
            </w:r>
            <w:proofErr w:type="spellEnd"/>
            <w:r w:rsidRPr="0071302D">
              <w:rPr>
                <w:lang w:val="hu-HU"/>
              </w:rPr>
              <w:t xml:space="preserve"> of </w:t>
            </w:r>
            <w:proofErr w:type="spellStart"/>
            <w:r w:rsidRPr="0071302D">
              <w:rPr>
                <w:lang w:val="hu-HU"/>
              </w:rPr>
              <w:t>the</w:t>
            </w:r>
            <w:proofErr w:type="spellEnd"/>
            <w:r w:rsidRPr="0071302D">
              <w:rPr>
                <w:lang w:val="hu-HU"/>
              </w:rPr>
              <w:t xml:space="preserve"> ICF. Springer. ISBN: 978-3319088242</w:t>
            </w:r>
          </w:p>
          <w:p w:rsidRPr="0071302D" w:rsidR="0071302D" w:rsidP="0071302D" w:rsidRDefault="0071302D" w14:paraId="53457559" wp14:textId="77777777">
            <w:pPr>
              <w:numPr>
                <w:ilvl w:val="0"/>
                <w:numId w:val="1"/>
              </w:numPr>
              <w:spacing w:after="0" w:line="240" w:lineRule="auto"/>
              <w:rPr>
                <w:lang w:val="hu-HU"/>
              </w:rPr>
            </w:pPr>
            <w:proofErr w:type="spellStart"/>
            <w:r w:rsidRPr="0071302D">
              <w:rPr>
                <w:lang w:val="hu-HU"/>
              </w:rPr>
              <w:t>Strauser</w:t>
            </w:r>
            <w:proofErr w:type="spellEnd"/>
            <w:r w:rsidRPr="0071302D">
              <w:rPr>
                <w:lang w:val="hu-HU"/>
              </w:rPr>
              <w:t xml:space="preserve">, David (2013): </w:t>
            </w:r>
            <w:proofErr w:type="spellStart"/>
            <w:r w:rsidRPr="0071302D">
              <w:rPr>
                <w:lang w:val="hu-HU"/>
              </w:rPr>
              <w:t>Career</w:t>
            </w:r>
            <w:proofErr w:type="spellEnd"/>
            <w:r w:rsidRPr="0071302D">
              <w:rPr>
                <w:lang w:val="hu-HU"/>
              </w:rPr>
              <w:t xml:space="preserve"> </w:t>
            </w:r>
            <w:proofErr w:type="spellStart"/>
            <w:r w:rsidRPr="0071302D">
              <w:rPr>
                <w:lang w:val="hu-HU"/>
              </w:rPr>
              <w:t>Development</w:t>
            </w:r>
            <w:proofErr w:type="spellEnd"/>
            <w:r w:rsidRPr="0071302D">
              <w:rPr>
                <w:lang w:val="hu-HU"/>
              </w:rPr>
              <w:t xml:space="preserve">, </w:t>
            </w:r>
            <w:proofErr w:type="spellStart"/>
            <w:r w:rsidRPr="0071302D">
              <w:rPr>
                <w:lang w:val="hu-HU"/>
              </w:rPr>
              <w:t>Employment</w:t>
            </w:r>
            <w:proofErr w:type="spellEnd"/>
            <w:r w:rsidRPr="0071302D">
              <w:rPr>
                <w:lang w:val="hu-HU"/>
              </w:rPr>
              <w:t xml:space="preserve">, and </w:t>
            </w:r>
            <w:proofErr w:type="spellStart"/>
            <w:r w:rsidRPr="0071302D">
              <w:rPr>
                <w:lang w:val="hu-HU"/>
              </w:rPr>
              <w:t>Disability</w:t>
            </w:r>
            <w:proofErr w:type="spellEnd"/>
            <w:r w:rsidRPr="0071302D">
              <w:rPr>
                <w:lang w:val="hu-HU"/>
              </w:rPr>
              <w:t xml:space="preserve"> in </w:t>
            </w:r>
            <w:proofErr w:type="spellStart"/>
            <w:r w:rsidRPr="0071302D">
              <w:rPr>
                <w:lang w:val="hu-HU"/>
              </w:rPr>
              <w:t>Rehabilitation</w:t>
            </w:r>
            <w:proofErr w:type="spellEnd"/>
            <w:r w:rsidRPr="0071302D">
              <w:rPr>
                <w:lang w:val="hu-HU"/>
              </w:rPr>
              <w:t xml:space="preserve">: </w:t>
            </w:r>
            <w:proofErr w:type="spellStart"/>
            <w:r w:rsidRPr="0071302D">
              <w:rPr>
                <w:lang w:val="hu-HU"/>
              </w:rPr>
              <w:t>From</w:t>
            </w:r>
            <w:proofErr w:type="spellEnd"/>
            <w:r w:rsidRPr="0071302D">
              <w:rPr>
                <w:lang w:val="hu-HU"/>
              </w:rPr>
              <w:t xml:space="preserve"> </w:t>
            </w:r>
            <w:proofErr w:type="spellStart"/>
            <w:r w:rsidRPr="0071302D">
              <w:rPr>
                <w:lang w:val="hu-HU"/>
              </w:rPr>
              <w:t>Theory</w:t>
            </w:r>
            <w:proofErr w:type="spellEnd"/>
            <w:r w:rsidRPr="0071302D">
              <w:rPr>
                <w:lang w:val="hu-HU"/>
              </w:rPr>
              <w:t xml:space="preserve"> </w:t>
            </w:r>
            <w:proofErr w:type="spellStart"/>
            <w:r w:rsidRPr="0071302D">
              <w:rPr>
                <w:lang w:val="hu-HU"/>
              </w:rPr>
              <w:t>to</w:t>
            </w:r>
            <w:proofErr w:type="spellEnd"/>
            <w:r w:rsidRPr="0071302D">
              <w:rPr>
                <w:lang w:val="hu-HU"/>
              </w:rPr>
              <w:t xml:space="preserve"> </w:t>
            </w:r>
            <w:proofErr w:type="spellStart"/>
            <w:r w:rsidRPr="0071302D">
              <w:rPr>
                <w:lang w:val="hu-HU"/>
              </w:rPr>
              <w:t>Practice</w:t>
            </w:r>
            <w:proofErr w:type="spellEnd"/>
            <w:r w:rsidRPr="0071302D">
              <w:rPr>
                <w:lang w:val="hu-HU"/>
              </w:rPr>
              <w:t xml:space="preserve">  Springer Publishing </w:t>
            </w:r>
            <w:proofErr w:type="spellStart"/>
            <w:r w:rsidRPr="0071302D">
              <w:rPr>
                <w:lang w:val="hu-HU"/>
              </w:rPr>
              <w:t>Company</w:t>
            </w:r>
            <w:proofErr w:type="spellEnd"/>
            <w:r w:rsidRPr="0071302D">
              <w:rPr>
                <w:lang w:val="hu-HU"/>
              </w:rPr>
              <w:t>. ISBN: 978-0826195630</w:t>
            </w:r>
          </w:p>
          <w:p w:rsidRPr="0071302D" w:rsidR="0071302D" w:rsidP="0071302D" w:rsidRDefault="0071302D" w14:paraId="5D37ABE4" wp14:textId="77777777">
            <w:pPr>
              <w:numPr>
                <w:ilvl w:val="0"/>
                <w:numId w:val="1"/>
              </w:numPr>
              <w:spacing w:after="0" w:line="240" w:lineRule="auto"/>
              <w:rPr>
                <w:lang w:val="hu-HU"/>
              </w:rPr>
            </w:pPr>
            <w:r w:rsidRPr="0071302D">
              <w:rPr>
                <w:lang w:val="hu-HU"/>
              </w:rPr>
              <w:t xml:space="preserve">Parker, </w:t>
            </w:r>
            <w:proofErr w:type="spellStart"/>
            <w:r w:rsidRPr="0071302D">
              <w:rPr>
                <w:lang w:val="hu-HU"/>
              </w:rPr>
              <w:t>Randall</w:t>
            </w:r>
            <w:proofErr w:type="spellEnd"/>
            <w:r w:rsidRPr="0071302D">
              <w:rPr>
                <w:lang w:val="hu-HU"/>
              </w:rPr>
              <w:t xml:space="preserve"> M</w:t>
            </w:r>
            <w:proofErr w:type="gramStart"/>
            <w:r w:rsidRPr="0071302D">
              <w:rPr>
                <w:lang w:val="hu-HU"/>
              </w:rPr>
              <w:t>.;</w:t>
            </w:r>
            <w:proofErr w:type="gramEnd"/>
            <w:r w:rsidRPr="0071302D">
              <w:rPr>
                <w:lang w:val="hu-HU"/>
              </w:rPr>
              <w:t xml:space="preserve"> </w:t>
            </w:r>
            <w:proofErr w:type="spellStart"/>
            <w:r w:rsidRPr="0071302D">
              <w:rPr>
                <w:lang w:val="hu-HU"/>
              </w:rPr>
              <w:t>Patterson</w:t>
            </w:r>
            <w:proofErr w:type="spellEnd"/>
            <w:r w:rsidRPr="0071302D">
              <w:rPr>
                <w:lang w:val="hu-HU"/>
              </w:rPr>
              <w:t xml:space="preserve">, Jeanne B. (2012): </w:t>
            </w:r>
            <w:proofErr w:type="spellStart"/>
            <w:r w:rsidRPr="0071302D">
              <w:rPr>
                <w:lang w:val="hu-HU"/>
              </w:rPr>
              <w:t>Rehabilitation</w:t>
            </w:r>
            <w:proofErr w:type="spellEnd"/>
            <w:r w:rsidRPr="0071302D">
              <w:rPr>
                <w:lang w:val="hu-HU"/>
              </w:rPr>
              <w:t xml:space="preserve"> </w:t>
            </w:r>
            <w:proofErr w:type="spellStart"/>
            <w:r w:rsidRPr="0071302D">
              <w:rPr>
                <w:lang w:val="hu-HU"/>
              </w:rPr>
              <w:t>Counseling</w:t>
            </w:r>
            <w:proofErr w:type="spellEnd"/>
            <w:r w:rsidRPr="0071302D">
              <w:rPr>
                <w:lang w:val="hu-HU"/>
              </w:rPr>
              <w:t xml:space="preserve">: </w:t>
            </w:r>
            <w:proofErr w:type="spellStart"/>
            <w:r w:rsidRPr="0071302D">
              <w:rPr>
                <w:lang w:val="hu-HU"/>
              </w:rPr>
              <w:t>Basics</w:t>
            </w:r>
            <w:proofErr w:type="spellEnd"/>
            <w:r w:rsidRPr="0071302D">
              <w:rPr>
                <w:lang w:val="hu-HU"/>
              </w:rPr>
              <w:t xml:space="preserve"> and </w:t>
            </w:r>
            <w:proofErr w:type="spellStart"/>
            <w:r w:rsidRPr="0071302D">
              <w:rPr>
                <w:lang w:val="hu-HU"/>
              </w:rPr>
              <w:t>Beyond</w:t>
            </w:r>
            <w:proofErr w:type="spellEnd"/>
            <w:r w:rsidRPr="0071302D">
              <w:rPr>
                <w:lang w:val="hu-HU"/>
              </w:rPr>
              <w:t xml:space="preserve">.  Pro </w:t>
            </w:r>
            <w:proofErr w:type="spellStart"/>
            <w:r w:rsidRPr="0071302D">
              <w:rPr>
                <w:lang w:val="hu-HU"/>
              </w:rPr>
              <w:t>Ed</w:t>
            </w:r>
            <w:proofErr w:type="spellEnd"/>
            <w:r w:rsidRPr="0071302D">
              <w:rPr>
                <w:lang w:val="hu-HU"/>
              </w:rPr>
              <w:t>. ISBN: 978-1416404958</w:t>
            </w:r>
          </w:p>
          <w:p w:rsidRPr="0071302D" w:rsidR="0071302D" w:rsidP="0071302D" w:rsidRDefault="0071302D" w14:paraId="1F88597F" wp14:textId="77777777">
            <w:pPr>
              <w:numPr>
                <w:ilvl w:val="0"/>
                <w:numId w:val="1"/>
              </w:numPr>
              <w:spacing w:after="0" w:line="240" w:lineRule="auto"/>
              <w:rPr>
                <w:lang w:val="hu-HU"/>
              </w:rPr>
            </w:pPr>
            <w:r w:rsidRPr="0071302D">
              <w:rPr>
                <w:lang w:val="hu-HU"/>
              </w:rPr>
              <w:t>Rubin, Stanford E</w:t>
            </w:r>
            <w:proofErr w:type="gramStart"/>
            <w:r w:rsidRPr="0071302D">
              <w:rPr>
                <w:lang w:val="hu-HU"/>
              </w:rPr>
              <w:t>.;</w:t>
            </w:r>
            <w:proofErr w:type="gramEnd"/>
            <w:r w:rsidRPr="0071302D">
              <w:rPr>
                <w:lang w:val="hu-HU"/>
              </w:rPr>
              <w:t xml:space="preserve"> </w:t>
            </w:r>
            <w:proofErr w:type="spellStart"/>
            <w:r w:rsidRPr="0071302D">
              <w:rPr>
                <w:lang w:val="hu-HU"/>
              </w:rPr>
              <w:t>Roessler</w:t>
            </w:r>
            <w:proofErr w:type="spellEnd"/>
            <w:r w:rsidRPr="0071302D">
              <w:rPr>
                <w:lang w:val="hu-HU"/>
              </w:rPr>
              <w:t xml:space="preserve">, Richard T. (2007): </w:t>
            </w:r>
            <w:proofErr w:type="spellStart"/>
            <w:r w:rsidRPr="0071302D">
              <w:rPr>
                <w:lang w:val="hu-HU"/>
              </w:rPr>
              <w:t>Foundations</w:t>
            </w:r>
            <w:proofErr w:type="spellEnd"/>
            <w:r w:rsidRPr="0071302D">
              <w:rPr>
                <w:lang w:val="hu-HU"/>
              </w:rPr>
              <w:t xml:space="preserve"> of </w:t>
            </w:r>
            <w:proofErr w:type="spellStart"/>
            <w:r w:rsidRPr="0071302D">
              <w:rPr>
                <w:lang w:val="hu-HU"/>
              </w:rPr>
              <w:t>the</w:t>
            </w:r>
            <w:proofErr w:type="spellEnd"/>
            <w:r w:rsidRPr="0071302D">
              <w:rPr>
                <w:lang w:val="hu-HU"/>
              </w:rPr>
              <w:t xml:space="preserve"> </w:t>
            </w:r>
            <w:proofErr w:type="spellStart"/>
            <w:r w:rsidRPr="0071302D">
              <w:rPr>
                <w:lang w:val="hu-HU"/>
              </w:rPr>
              <w:t>Vocational</w:t>
            </w:r>
            <w:proofErr w:type="spellEnd"/>
            <w:r w:rsidRPr="0071302D">
              <w:rPr>
                <w:lang w:val="hu-HU"/>
              </w:rPr>
              <w:t xml:space="preserve"> </w:t>
            </w:r>
            <w:proofErr w:type="spellStart"/>
            <w:r w:rsidRPr="0071302D">
              <w:rPr>
                <w:lang w:val="hu-HU"/>
              </w:rPr>
              <w:t>Rehabilitation</w:t>
            </w:r>
            <w:proofErr w:type="spellEnd"/>
            <w:r w:rsidRPr="0071302D">
              <w:rPr>
                <w:lang w:val="hu-HU"/>
              </w:rPr>
              <w:t xml:space="preserve"> </w:t>
            </w:r>
            <w:proofErr w:type="spellStart"/>
            <w:r w:rsidRPr="0071302D">
              <w:rPr>
                <w:lang w:val="hu-HU"/>
              </w:rPr>
              <w:t>Process</w:t>
            </w:r>
            <w:proofErr w:type="spellEnd"/>
            <w:r w:rsidRPr="0071302D">
              <w:rPr>
                <w:lang w:val="hu-HU"/>
              </w:rPr>
              <w:t xml:space="preserve">. Pro </w:t>
            </w:r>
            <w:proofErr w:type="spellStart"/>
            <w:r w:rsidRPr="0071302D">
              <w:rPr>
                <w:lang w:val="hu-HU"/>
              </w:rPr>
              <w:t>Ed</w:t>
            </w:r>
            <w:proofErr w:type="spellEnd"/>
            <w:r w:rsidRPr="0071302D">
              <w:rPr>
                <w:lang w:val="hu-HU"/>
              </w:rPr>
              <w:t>. ISBN: 978-1416402510</w:t>
            </w:r>
          </w:p>
          <w:p w:rsidRPr="0071302D" w:rsidR="0071302D" w:rsidP="0071302D" w:rsidRDefault="0071302D" w14:paraId="0C64486E" wp14:textId="77777777">
            <w:pPr>
              <w:spacing w:after="0" w:line="240" w:lineRule="auto"/>
            </w:pPr>
            <w:r w:rsidRPr="0071302D">
              <w:rPr>
                <w:i/>
                <w:u w:val="single"/>
              </w:rPr>
              <w:t>Suggested readings</w:t>
            </w:r>
            <w:r w:rsidRPr="0071302D">
              <w:t>:</w:t>
            </w:r>
          </w:p>
          <w:p w:rsidRPr="0071302D" w:rsidR="0071302D" w:rsidP="0071302D" w:rsidRDefault="0071302D" w14:paraId="203F665D" wp14:textId="77777777">
            <w:pPr>
              <w:numPr>
                <w:ilvl w:val="0"/>
                <w:numId w:val="2"/>
              </w:numPr>
              <w:spacing w:after="0" w:line="240" w:lineRule="auto"/>
              <w:rPr>
                <w:lang w:val="hu-HU"/>
              </w:rPr>
            </w:pPr>
            <w:proofErr w:type="spellStart"/>
            <w:r w:rsidRPr="0071302D">
              <w:rPr>
                <w:lang w:val="hu-HU"/>
              </w:rPr>
              <w:t>Budd</w:t>
            </w:r>
            <w:proofErr w:type="spellEnd"/>
            <w:r w:rsidRPr="0071302D">
              <w:rPr>
                <w:lang w:val="hu-HU"/>
              </w:rPr>
              <w:t xml:space="preserve">, John W.(2006): </w:t>
            </w:r>
            <w:proofErr w:type="spellStart"/>
            <w:r w:rsidRPr="0071302D">
              <w:rPr>
                <w:lang w:val="hu-HU"/>
              </w:rPr>
              <w:t>Employment</w:t>
            </w:r>
            <w:proofErr w:type="spellEnd"/>
            <w:r w:rsidRPr="0071302D">
              <w:rPr>
                <w:lang w:val="hu-HU"/>
              </w:rPr>
              <w:t xml:space="preserve"> </w:t>
            </w:r>
            <w:proofErr w:type="spellStart"/>
            <w:r w:rsidRPr="0071302D">
              <w:rPr>
                <w:lang w:val="hu-HU"/>
              </w:rPr>
              <w:t>with</w:t>
            </w:r>
            <w:proofErr w:type="spellEnd"/>
            <w:r w:rsidRPr="0071302D">
              <w:rPr>
                <w:lang w:val="hu-HU"/>
              </w:rPr>
              <w:t xml:space="preserve"> a Human </w:t>
            </w:r>
            <w:proofErr w:type="spellStart"/>
            <w:r w:rsidRPr="0071302D">
              <w:rPr>
                <w:lang w:val="hu-HU"/>
              </w:rPr>
              <w:t>Face</w:t>
            </w:r>
            <w:proofErr w:type="spellEnd"/>
            <w:r w:rsidRPr="0071302D">
              <w:rPr>
                <w:lang w:val="hu-HU"/>
              </w:rPr>
              <w:t xml:space="preserve">: </w:t>
            </w:r>
            <w:proofErr w:type="spellStart"/>
            <w:r w:rsidRPr="0071302D">
              <w:rPr>
                <w:lang w:val="hu-HU"/>
              </w:rPr>
              <w:t>Balancing</w:t>
            </w:r>
            <w:proofErr w:type="spellEnd"/>
            <w:r w:rsidRPr="0071302D">
              <w:rPr>
                <w:lang w:val="hu-HU"/>
              </w:rPr>
              <w:t xml:space="preserve"> </w:t>
            </w:r>
            <w:proofErr w:type="spellStart"/>
            <w:r w:rsidRPr="0071302D">
              <w:rPr>
                <w:lang w:val="hu-HU"/>
              </w:rPr>
              <w:t>Efficiency</w:t>
            </w:r>
            <w:proofErr w:type="spellEnd"/>
            <w:r w:rsidRPr="0071302D">
              <w:rPr>
                <w:lang w:val="hu-HU"/>
              </w:rPr>
              <w:t xml:space="preserve">, Equity, and </w:t>
            </w:r>
            <w:proofErr w:type="spellStart"/>
            <w:r w:rsidRPr="0071302D">
              <w:rPr>
                <w:lang w:val="hu-HU"/>
              </w:rPr>
              <w:t>Voice</w:t>
            </w:r>
            <w:proofErr w:type="spellEnd"/>
            <w:r w:rsidRPr="0071302D">
              <w:rPr>
                <w:lang w:val="hu-HU"/>
              </w:rPr>
              <w:t>. ILR Press. ISBN: 978-0801472602</w:t>
            </w:r>
          </w:p>
          <w:p w:rsidRPr="0071302D" w:rsidR="0071302D" w:rsidP="0071302D" w:rsidRDefault="0071302D" w14:paraId="155D3539" wp14:textId="77777777">
            <w:pPr>
              <w:numPr>
                <w:ilvl w:val="0"/>
                <w:numId w:val="2"/>
              </w:numPr>
              <w:spacing w:after="0" w:line="240" w:lineRule="auto"/>
              <w:rPr>
                <w:lang w:val="hu-HU"/>
              </w:rPr>
            </w:pPr>
            <w:proofErr w:type="spellStart"/>
            <w:r w:rsidRPr="0071302D">
              <w:rPr>
                <w:lang w:val="hu-HU"/>
              </w:rPr>
              <w:t>Capuzzi</w:t>
            </w:r>
            <w:proofErr w:type="spellEnd"/>
            <w:r w:rsidRPr="0071302D">
              <w:rPr>
                <w:lang w:val="hu-HU"/>
              </w:rPr>
              <w:t xml:space="preserve">, David; </w:t>
            </w:r>
            <w:proofErr w:type="spellStart"/>
            <w:r w:rsidRPr="0071302D">
              <w:rPr>
                <w:lang w:val="hu-HU"/>
              </w:rPr>
              <w:t>Stauffer</w:t>
            </w:r>
            <w:proofErr w:type="spellEnd"/>
            <w:r w:rsidRPr="0071302D">
              <w:rPr>
                <w:lang w:val="hu-HU"/>
              </w:rPr>
              <w:t xml:space="preserve">, Mark D. (2011): </w:t>
            </w:r>
            <w:proofErr w:type="spellStart"/>
            <w:r w:rsidRPr="0071302D">
              <w:rPr>
                <w:lang w:val="hu-HU"/>
              </w:rPr>
              <w:t>Career</w:t>
            </w:r>
            <w:proofErr w:type="spellEnd"/>
            <w:r w:rsidRPr="0071302D">
              <w:rPr>
                <w:lang w:val="hu-HU"/>
              </w:rPr>
              <w:t xml:space="preserve"> </w:t>
            </w:r>
            <w:proofErr w:type="spellStart"/>
            <w:r w:rsidRPr="0071302D">
              <w:rPr>
                <w:lang w:val="hu-HU"/>
              </w:rPr>
              <w:t>Counseling</w:t>
            </w:r>
            <w:proofErr w:type="spellEnd"/>
            <w:r w:rsidRPr="0071302D">
              <w:rPr>
                <w:lang w:val="hu-HU"/>
              </w:rPr>
              <w:t xml:space="preserve">: </w:t>
            </w:r>
            <w:proofErr w:type="spellStart"/>
            <w:r w:rsidRPr="0071302D">
              <w:rPr>
                <w:lang w:val="hu-HU"/>
              </w:rPr>
              <w:t>Foundations</w:t>
            </w:r>
            <w:proofErr w:type="spellEnd"/>
            <w:r w:rsidRPr="0071302D">
              <w:rPr>
                <w:lang w:val="hu-HU"/>
              </w:rPr>
              <w:t xml:space="preserve">, </w:t>
            </w:r>
            <w:proofErr w:type="spellStart"/>
            <w:r w:rsidRPr="0071302D">
              <w:rPr>
                <w:lang w:val="hu-HU"/>
              </w:rPr>
              <w:t>Perspectives</w:t>
            </w:r>
            <w:proofErr w:type="spellEnd"/>
            <w:r w:rsidRPr="0071302D">
              <w:rPr>
                <w:lang w:val="hu-HU"/>
              </w:rPr>
              <w:t xml:space="preserve">, and </w:t>
            </w:r>
            <w:proofErr w:type="spellStart"/>
            <w:r w:rsidRPr="0071302D">
              <w:rPr>
                <w:lang w:val="hu-HU"/>
              </w:rPr>
              <w:t>Applications</w:t>
            </w:r>
            <w:proofErr w:type="spellEnd"/>
            <w:r w:rsidRPr="0071302D">
              <w:rPr>
                <w:lang w:val="hu-HU"/>
              </w:rPr>
              <w:t xml:space="preserve">. </w:t>
            </w:r>
            <w:proofErr w:type="spellStart"/>
            <w:r w:rsidRPr="0071302D">
              <w:rPr>
                <w:lang w:val="hu-HU"/>
              </w:rPr>
              <w:t>Routledge</w:t>
            </w:r>
            <w:proofErr w:type="spellEnd"/>
            <w:r w:rsidRPr="0071302D">
              <w:rPr>
                <w:lang w:val="hu-HU"/>
              </w:rPr>
              <w:t>. ISBN: 978-0415885942</w:t>
            </w:r>
          </w:p>
        </w:tc>
      </w:tr>
      <w:bookmarkEnd w:id="0"/>
    </w:tbl>
    <w:p xmlns:wp14="http://schemas.microsoft.com/office/word/2010/wordml" w:rsidR="000A1863" w:rsidRDefault="000A1863" w14:paraId="5DAB6C7B" wp14:textId="77777777"/>
    <w:sectPr w:rsidR="000A186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FA6"/>
    <w:multiLevelType w:val="hybridMultilevel"/>
    <w:tmpl w:val="2A36CAE8"/>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 w15:restartNumberingAfterBreak="0">
    <w:nsid w:val="1CCF69A5"/>
    <w:multiLevelType w:val="hybridMultilevel"/>
    <w:tmpl w:val="47B8E96E"/>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2D"/>
    <w:rsid w:val="000A1863"/>
    <w:rsid w:val="0071302D"/>
    <w:rsid w:val="6A3D70AB"/>
    <w:rsid w:val="6FC0DCC2"/>
    <w:rsid w:val="74DF0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E5F8"/>
  <w15:chartTrackingRefBased/>
  <w15:docId w15:val="{D5245DF5-D00E-4D2E-AE65-D7D60372C4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 w:default="1">
    <w:name w:val="Normal"/>
    <w:qFormat/>
  </w:style>
  <w:style w:type="character" w:styleId="Bekezdsalapbettpusa" w:default="1">
    <w:name w:val="Default Paragraph Font"/>
    <w:uiPriority w:val="1"/>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Oszlánszki Ildikó</lastModifiedBy>
  <revision>2</revision>
  <dcterms:created xsi:type="dcterms:W3CDTF">2018-11-21T14:57:00.0000000Z</dcterms:created>
  <dcterms:modified xsi:type="dcterms:W3CDTF">2022-05-16T10:01:34.9889155Z</dcterms:modified>
</coreProperties>
</file>